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F59E8" w14:textId="77777777" w:rsidR="00874F3C" w:rsidRDefault="002F768E" w:rsidP="00FE3A93">
      <w:pPr>
        <w:spacing w:line="276" w:lineRule="auto"/>
        <w:ind w:left="-720" w:right="-720" w:firstLine="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15C046" wp14:editId="029ED43D">
            <wp:simplePos x="0" y="0"/>
            <wp:positionH relativeFrom="page">
              <wp:align>right</wp:align>
            </wp:positionH>
            <wp:positionV relativeFrom="paragraph">
              <wp:posOffset>-635636</wp:posOffset>
            </wp:positionV>
            <wp:extent cx="7781679" cy="1952625"/>
            <wp:effectExtent l="0" t="0" r="0" b="0"/>
            <wp:wrapNone/>
            <wp:docPr id="4" name="Picture 4" descr="stationary_headr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tionary_headr_bl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679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8DE4A" w14:textId="77777777" w:rsidR="006A3291" w:rsidRPr="00FD5A68" w:rsidRDefault="006A3291" w:rsidP="00FE3A93">
      <w:pPr>
        <w:spacing w:line="276" w:lineRule="auto"/>
      </w:pPr>
    </w:p>
    <w:p w14:paraId="2DB4A1E3" w14:textId="77777777" w:rsidR="006A3291" w:rsidRDefault="006A3291" w:rsidP="00FE3A93">
      <w:pPr>
        <w:tabs>
          <w:tab w:val="left" w:pos="180"/>
        </w:tabs>
        <w:spacing w:line="276" w:lineRule="auto"/>
        <w:jc w:val="right"/>
        <w:rPr>
          <w:rFonts w:ascii="Arial Black" w:hAnsi="Arial Black" w:cs="Arial"/>
          <w:color w:val="800000"/>
          <w:sz w:val="26"/>
          <w:szCs w:val="26"/>
        </w:rPr>
      </w:pPr>
    </w:p>
    <w:p w14:paraId="05B3559D" w14:textId="77777777" w:rsidR="006A3291" w:rsidRDefault="006A3291" w:rsidP="00FE3A93">
      <w:pPr>
        <w:tabs>
          <w:tab w:val="left" w:pos="180"/>
        </w:tabs>
        <w:spacing w:line="276" w:lineRule="auto"/>
        <w:jc w:val="right"/>
        <w:rPr>
          <w:rFonts w:ascii="Arial Black" w:hAnsi="Arial Black" w:cs="Arial"/>
          <w:color w:val="800000"/>
          <w:sz w:val="26"/>
          <w:szCs w:val="26"/>
        </w:rPr>
      </w:pPr>
    </w:p>
    <w:p w14:paraId="745E36A3" w14:textId="77777777" w:rsidR="00FA2435" w:rsidRPr="00FA2435" w:rsidRDefault="00FA2435" w:rsidP="00FE3A93">
      <w:pPr>
        <w:tabs>
          <w:tab w:val="left" w:pos="180"/>
        </w:tabs>
        <w:spacing w:line="276" w:lineRule="auto"/>
        <w:jc w:val="right"/>
        <w:rPr>
          <w:rFonts w:cs="Arial"/>
          <w:b/>
          <w:sz w:val="20"/>
          <w:szCs w:val="20"/>
        </w:rPr>
      </w:pPr>
      <w:r w:rsidRPr="00FA2435">
        <w:rPr>
          <w:rFonts w:cs="Arial"/>
          <w:b/>
          <w:sz w:val="20"/>
          <w:szCs w:val="20"/>
        </w:rPr>
        <w:t>For more information contact:</w:t>
      </w:r>
    </w:p>
    <w:p w14:paraId="74E83EC0" w14:textId="5D62FE87" w:rsidR="00095E03" w:rsidRPr="00FA2435" w:rsidRDefault="00095E03" w:rsidP="00FE3A93">
      <w:pPr>
        <w:tabs>
          <w:tab w:val="left" w:pos="180"/>
        </w:tabs>
        <w:spacing w:line="276" w:lineRule="auto"/>
        <w:jc w:val="right"/>
        <w:rPr>
          <w:rFonts w:cs="Arial"/>
          <w:color w:val="FF0000"/>
          <w:sz w:val="18"/>
          <w:szCs w:val="20"/>
        </w:rPr>
      </w:pPr>
      <w:r w:rsidRPr="00FA2435">
        <w:rPr>
          <w:rFonts w:cs="Arial"/>
          <w:color w:val="FF0000"/>
          <w:sz w:val="20"/>
          <w:szCs w:val="20"/>
        </w:rPr>
        <w:t>John Doe</w:t>
      </w:r>
      <w:r w:rsidRPr="00FA2435">
        <w:rPr>
          <w:rFonts w:cs="Arial"/>
          <w:color w:val="FF0000"/>
          <w:sz w:val="20"/>
          <w:szCs w:val="20"/>
        </w:rPr>
        <w:br/>
      </w:r>
      <w:r w:rsidRPr="00FA2435">
        <w:rPr>
          <w:rFonts w:cs="Arial"/>
          <w:color w:val="FF0000"/>
          <w:sz w:val="18"/>
          <w:szCs w:val="20"/>
        </w:rPr>
        <w:t>Club</w:t>
      </w:r>
      <w:r w:rsidRPr="00FA2435">
        <w:rPr>
          <w:rFonts w:cs="Arial"/>
          <w:color w:val="FF0000"/>
        </w:rPr>
        <w:t xml:space="preserve"> </w:t>
      </w:r>
      <w:r w:rsidRPr="00FA2435">
        <w:rPr>
          <w:rFonts w:cs="Arial"/>
          <w:color w:val="FF0000"/>
          <w:sz w:val="18"/>
          <w:szCs w:val="20"/>
        </w:rPr>
        <w:t>Officer Title</w:t>
      </w:r>
    </w:p>
    <w:p w14:paraId="0CBC4836" w14:textId="77777777" w:rsidR="00095E03" w:rsidRPr="00FA2435" w:rsidRDefault="00095E03" w:rsidP="00FE3A93">
      <w:pPr>
        <w:spacing w:line="276" w:lineRule="auto"/>
        <w:jc w:val="right"/>
        <w:rPr>
          <w:rFonts w:cs="Arial"/>
          <w:color w:val="FF0000"/>
          <w:sz w:val="18"/>
          <w:szCs w:val="20"/>
        </w:rPr>
      </w:pPr>
      <w:r w:rsidRPr="00FA2435">
        <w:rPr>
          <w:rFonts w:cs="Arial"/>
          <w:color w:val="FF0000"/>
          <w:sz w:val="18"/>
          <w:szCs w:val="20"/>
        </w:rPr>
        <w:t xml:space="preserve">  Club Name</w:t>
      </w:r>
    </w:p>
    <w:p w14:paraId="08E432DE" w14:textId="05759E48" w:rsidR="006A3291" w:rsidRPr="00FA2435" w:rsidRDefault="00095E03" w:rsidP="00FE3A93">
      <w:pPr>
        <w:widowControl w:val="0"/>
        <w:tabs>
          <w:tab w:val="left" w:pos="2620"/>
        </w:tabs>
        <w:autoSpaceDE w:val="0"/>
        <w:autoSpaceDN w:val="0"/>
        <w:adjustRightInd w:val="0"/>
        <w:spacing w:line="276" w:lineRule="auto"/>
        <w:jc w:val="right"/>
        <w:rPr>
          <w:rFonts w:cs="Arial"/>
          <w:color w:val="FF0000"/>
          <w:sz w:val="20"/>
          <w:szCs w:val="20"/>
        </w:rPr>
      </w:pPr>
      <w:r w:rsidRPr="00FA2435">
        <w:rPr>
          <w:rFonts w:cs="Arial"/>
          <w:color w:val="FF0000"/>
          <w:sz w:val="18"/>
          <w:szCs w:val="20"/>
        </w:rPr>
        <w:t xml:space="preserve"> jdoe@club99.org</w:t>
      </w:r>
    </w:p>
    <w:p w14:paraId="44C2A0FA" w14:textId="21CD383B" w:rsidR="006B2275" w:rsidRDefault="006B2275" w:rsidP="00B125F3">
      <w:pPr>
        <w:tabs>
          <w:tab w:val="left" w:pos="180"/>
        </w:tabs>
        <w:spacing w:line="276" w:lineRule="auto"/>
        <w:rPr>
          <w:rFonts w:cs="Arial"/>
        </w:rPr>
      </w:pPr>
    </w:p>
    <w:p w14:paraId="3580111E" w14:textId="39B16D97" w:rsidR="002F768E" w:rsidRDefault="00FA2435" w:rsidP="00FE3A93">
      <w:pPr>
        <w:tabs>
          <w:tab w:val="left" w:pos="180"/>
        </w:tabs>
        <w:spacing w:line="276" w:lineRule="auto"/>
        <w:jc w:val="center"/>
        <w:rPr>
          <w:rFonts w:cs="Arial"/>
          <w:b/>
          <w:sz w:val="44"/>
        </w:rPr>
      </w:pPr>
      <w:r w:rsidRPr="00FA2435">
        <w:rPr>
          <w:rFonts w:cs="Arial"/>
          <w:b/>
          <w:sz w:val="44"/>
        </w:rPr>
        <w:t>You’re Invited</w:t>
      </w:r>
      <w:r>
        <w:rPr>
          <w:rFonts w:cs="Arial"/>
          <w:b/>
          <w:sz w:val="44"/>
        </w:rPr>
        <w:t xml:space="preserve"> to the</w:t>
      </w:r>
    </w:p>
    <w:p w14:paraId="15E2A428" w14:textId="18C8842E" w:rsidR="00FA2435" w:rsidRPr="00FA2435" w:rsidRDefault="00FA2435" w:rsidP="00FE3A93">
      <w:pPr>
        <w:tabs>
          <w:tab w:val="left" w:pos="180"/>
        </w:tabs>
        <w:spacing w:line="276" w:lineRule="auto"/>
        <w:jc w:val="center"/>
        <w:rPr>
          <w:rFonts w:cs="Arial"/>
          <w:b/>
          <w:sz w:val="44"/>
        </w:rPr>
      </w:pPr>
      <w:r w:rsidRPr="00FA2435">
        <w:rPr>
          <w:rFonts w:cs="Arial"/>
          <w:b/>
          <w:color w:val="FF0000"/>
          <w:sz w:val="44"/>
        </w:rPr>
        <w:t>Table Topics</w:t>
      </w:r>
      <w:r w:rsidRPr="00FA2435">
        <w:rPr>
          <w:rFonts w:cs="Arial"/>
          <w:b/>
          <w:sz w:val="44"/>
        </w:rPr>
        <w:t xml:space="preserve"> and International Speech Contests</w:t>
      </w:r>
    </w:p>
    <w:p w14:paraId="1A6CF8D9" w14:textId="5FA435D1" w:rsidR="00DC1B78" w:rsidRPr="00FA2435" w:rsidRDefault="00FA2435" w:rsidP="00FE3A93">
      <w:pPr>
        <w:tabs>
          <w:tab w:val="left" w:pos="180"/>
        </w:tabs>
        <w:spacing w:line="276" w:lineRule="auto"/>
        <w:jc w:val="center"/>
        <w:rPr>
          <w:rFonts w:cs="Arial"/>
          <w:color w:val="FF0000"/>
          <w:sz w:val="44"/>
        </w:rPr>
      </w:pPr>
      <w:r>
        <w:rPr>
          <w:rFonts w:cs="Arial"/>
          <w:color w:val="FF0000"/>
          <w:sz w:val="44"/>
        </w:rPr>
        <w:t>Presented by Club/Area</w:t>
      </w:r>
    </w:p>
    <w:p w14:paraId="60B2E371" w14:textId="098B5544" w:rsidR="002F768E" w:rsidRPr="00CE4B24" w:rsidRDefault="002F768E" w:rsidP="00FE3A93">
      <w:pPr>
        <w:tabs>
          <w:tab w:val="left" w:pos="8800"/>
        </w:tabs>
        <w:spacing w:line="276" w:lineRule="auto"/>
        <w:rPr>
          <w:sz w:val="20"/>
        </w:rPr>
      </w:pPr>
    </w:p>
    <w:p w14:paraId="15B4B662" w14:textId="6A1DE816" w:rsidR="00FF2E40" w:rsidRDefault="00FF2E40" w:rsidP="00FA2435">
      <w:pPr>
        <w:spacing w:line="276" w:lineRule="auto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870"/>
        <w:gridCol w:w="1278"/>
        <w:gridCol w:w="4212"/>
      </w:tblGrid>
      <w:tr w:rsidR="00FA2435" w14:paraId="1AF3717D" w14:textId="77777777" w:rsidTr="00FA2435">
        <w:tc>
          <w:tcPr>
            <w:tcW w:w="1548" w:type="dxa"/>
          </w:tcPr>
          <w:p w14:paraId="71BB1D9D" w14:textId="56B23390" w:rsidR="00FA2435" w:rsidRDefault="00FA2435" w:rsidP="00FA2435">
            <w:pPr>
              <w:spacing w:line="276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870" w:type="dxa"/>
          </w:tcPr>
          <w:p w14:paraId="326C1722" w14:textId="0D70EDA9" w:rsidR="00FA2435" w:rsidRPr="00FA2435" w:rsidRDefault="00FA2435" w:rsidP="00FA2435">
            <w:pPr>
              <w:spacing w:line="276" w:lineRule="auto"/>
              <w:rPr>
                <w:b/>
                <w:color w:val="FF0000"/>
              </w:rPr>
            </w:pPr>
            <w:r w:rsidRPr="00FA2435">
              <w:rPr>
                <w:b/>
                <w:color w:val="FF0000"/>
              </w:rPr>
              <w:t>Month 00, Year</w:t>
            </w:r>
          </w:p>
        </w:tc>
        <w:tc>
          <w:tcPr>
            <w:tcW w:w="1278" w:type="dxa"/>
          </w:tcPr>
          <w:p w14:paraId="77C03A02" w14:textId="4BD4BA45" w:rsidR="00FA2435" w:rsidRDefault="00FA2435" w:rsidP="00FA2435">
            <w:pPr>
              <w:spacing w:line="276" w:lineRule="auto"/>
              <w:rPr>
                <w:b/>
              </w:rPr>
            </w:pPr>
            <w:r w:rsidRPr="00FA2435">
              <w:rPr>
                <w:b/>
              </w:rPr>
              <w:t>RSVP:</w:t>
            </w:r>
          </w:p>
        </w:tc>
        <w:tc>
          <w:tcPr>
            <w:tcW w:w="4212" w:type="dxa"/>
          </w:tcPr>
          <w:p w14:paraId="247E4395" w14:textId="38BAC9C1" w:rsidR="00FA2435" w:rsidRDefault="00FA2435" w:rsidP="00FA2435">
            <w:pPr>
              <w:spacing w:line="276" w:lineRule="auto"/>
              <w:rPr>
                <w:b/>
              </w:rPr>
            </w:pPr>
            <w:r w:rsidRPr="00FA2435">
              <w:rPr>
                <w:color w:val="FF0000"/>
              </w:rPr>
              <w:t>URL</w:t>
            </w:r>
          </w:p>
        </w:tc>
      </w:tr>
      <w:tr w:rsidR="00FA2435" w14:paraId="77283AFF" w14:textId="77777777" w:rsidTr="00FA2435">
        <w:tc>
          <w:tcPr>
            <w:tcW w:w="1548" w:type="dxa"/>
          </w:tcPr>
          <w:p w14:paraId="08559165" w14:textId="60BFCA25" w:rsidR="00FA2435" w:rsidRDefault="00FA2435" w:rsidP="00FA2435">
            <w:pPr>
              <w:spacing w:line="276" w:lineRule="auto"/>
              <w:rPr>
                <w:b/>
              </w:rPr>
            </w:pPr>
            <w:r w:rsidRPr="00FA2435">
              <w:rPr>
                <w:b/>
              </w:rPr>
              <w:t>Location:</w:t>
            </w:r>
          </w:p>
        </w:tc>
        <w:tc>
          <w:tcPr>
            <w:tcW w:w="3870" w:type="dxa"/>
          </w:tcPr>
          <w:p w14:paraId="0B08B784" w14:textId="77777777" w:rsidR="00FA2435" w:rsidRPr="00FA2435" w:rsidRDefault="00FA2435" w:rsidP="00FA2435">
            <w:pPr>
              <w:spacing w:line="276" w:lineRule="auto"/>
            </w:pPr>
            <w:r w:rsidRPr="00FA2435">
              <w:t>Company</w:t>
            </w:r>
          </w:p>
          <w:p w14:paraId="6B3B3ED4" w14:textId="77777777" w:rsidR="00FA2435" w:rsidRPr="00FA2435" w:rsidRDefault="00FA2435" w:rsidP="00FA2435">
            <w:pPr>
              <w:spacing w:line="276" w:lineRule="auto"/>
            </w:pPr>
            <w:r w:rsidRPr="00FA2435">
              <w:t>Street address</w:t>
            </w:r>
          </w:p>
          <w:p w14:paraId="55B78005" w14:textId="4C28FFD2" w:rsidR="00FA2435" w:rsidRPr="00FA2435" w:rsidRDefault="00FA2435" w:rsidP="00FA2435">
            <w:pPr>
              <w:spacing w:line="276" w:lineRule="auto"/>
            </w:pPr>
            <w:r w:rsidRPr="00FA2435">
              <w:t>City, State, Zip</w:t>
            </w:r>
          </w:p>
        </w:tc>
        <w:tc>
          <w:tcPr>
            <w:tcW w:w="1278" w:type="dxa"/>
          </w:tcPr>
          <w:p w14:paraId="7BB71FB9" w14:textId="6924A1A6" w:rsidR="00FA2435" w:rsidRDefault="00FA2435" w:rsidP="00FA2435">
            <w:pPr>
              <w:spacing w:line="276" w:lineRule="auto"/>
              <w:rPr>
                <w:b/>
              </w:rPr>
            </w:pPr>
            <w:r w:rsidRPr="00FA2435">
              <w:rPr>
                <w:b/>
              </w:rPr>
              <w:t>Cost:</w:t>
            </w:r>
          </w:p>
        </w:tc>
        <w:tc>
          <w:tcPr>
            <w:tcW w:w="4212" w:type="dxa"/>
          </w:tcPr>
          <w:p w14:paraId="3B48E93A" w14:textId="6AB1B6D8" w:rsidR="00FA2435" w:rsidRPr="00FA2435" w:rsidRDefault="00FA2435" w:rsidP="00FA2435">
            <w:pPr>
              <w:spacing w:line="276" w:lineRule="auto"/>
              <w:rPr>
                <w:color w:val="FF0000"/>
              </w:rPr>
            </w:pPr>
            <w:r w:rsidRPr="00FA2435">
              <w:rPr>
                <w:color w:val="FF0000"/>
              </w:rPr>
              <w:t>$5</w:t>
            </w:r>
          </w:p>
        </w:tc>
      </w:tr>
      <w:tr w:rsidR="00FA2435" w14:paraId="6BD7E1BD" w14:textId="77777777" w:rsidTr="00FA2435">
        <w:tc>
          <w:tcPr>
            <w:tcW w:w="1548" w:type="dxa"/>
          </w:tcPr>
          <w:p w14:paraId="3E823030" w14:textId="5947F472" w:rsidR="00FA2435" w:rsidRPr="00FA2435" w:rsidRDefault="00FA2435" w:rsidP="00FA2435">
            <w:pPr>
              <w:rPr>
                <w:b/>
              </w:rPr>
            </w:pPr>
            <w:r w:rsidRPr="00FA2435">
              <w:rPr>
                <w:b/>
              </w:rPr>
              <w:t>Agenda:</w:t>
            </w:r>
          </w:p>
        </w:tc>
        <w:tc>
          <w:tcPr>
            <w:tcW w:w="3870" w:type="dxa"/>
          </w:tcPr>
          <w:p w14:paraId="38799953" w14:textId="39CB6FDD" w:rsidR="00FA2435" w:rsidRDefault="00FA2435" w:rsidP="00FA2435">
            <w:pPr>
              <w:spacing w:line="276" w:lineRule="auto"/>
            </w:pPr>
            <w:r>
              <w:t>0:00 PM Check in</w:t>
            </w:r>
          </w:p>
          <w:p w14:paraId="387F9D5A" w14:textId="77777777" w:rsidR="00FA2435" w:rsidRDefault="00FA2435" w:rsidP="00FA2435">
            <w:pPr>
              <w:spacing w:line="276" w:lineRule="auto"/>
            </w:pPr>
            <w:r>
              <w:t>0:00 PM Introductions</w:t>
            </w:r>
          </w:p>
          <w:p w14:paraId="75C6A90D" w14:textId="79699C68" w:rsidR="00FA2435" w:rsidRDefault="00FA2435" w:rsidP="00FA2435">
            <w:pPr>
              <w:spacing w:line="276" w:lineRule="auto"/>
            </w:pPr>
            <w:r>
              <w:t>0:00 PM Contest 1</w:t>
            </w:r>
          </w:p>
          <w:p w14:paraId="237F7D60" w14:textId="61D8BD28" w:rsidR="00FA2435" w:rsidRPr="00FA2435" w:rsidRDefault="00FA2435" w:rsidP="00FA2435">
            <w:pPr>
              <w:spacing w:line="276" w:lineRule="auto"/>
            </w:pPr>
            <w:r>
              <w:t xml:space="preserve">0:00 PM Contest 2 </w:t>
            </w:r>
          </w:p>
        </w:tc>
        <w:tc>
          <w:tcPr>
            <w:tcW w:w="1278" w:type="dxa"/>
          </w:tcPr>
          <w:p w14:paraId="6CF9A0D7" w14:textId="52DD88CA" w:rsidR="00FA2435" w:rsidRPr="00FA2435" w:rsidRDefault="00FA2435" w:rsidP="00FA2435">
            <w:pPr>
              <w:spacing w:line="276" w:lineRule="auto"/>
              <w:rPr>
                <w:b/>
              </w:rPr>
            </w:pPr>
            <w:r>
              <w:rPr>
                <w:b/>
              </w:rPr>
              <w:t>Note:</w:t>
            </w:r>
          </w:p>
        </w:tc>
        <w:tc>
          <w:tcPr>
            <w:tcW w:w="4212" w:type="dxa"/>
          </w:tcPr>
          <w:p w14:paraId="3F9C578F" w14:textId="17D57E62" w:rsidR="00FA2435" w:rsidRPr="00FA2435" w:rsidRDefault="00FA2435" w:rsidP="00FA243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Special instructions for attendees, speakers, volunteers</w:t>
            </w:r>
          </w:p>
        </w:tc>
      </w:tr>
    </w:tbl>
    <w:p w14:paraId="6E94D73A" w14:textId="12C45DBD" w:rsidR="00FA2435" w:rsidRPr="00FA2435" w:rsidRDefault="00FA2435" w:rsidP="00FA2435">
      <w:pPr>
        <w:spacing w:line="276" w:lineRule="auto"/>
        <w:rPr>
          <w:b/>
        </w:rPr>
      </w:pPr>
    </w:p>
    <w:p w14:paraId="487D4F1C" w14:textId="0E938151" w:rsidR="00FA2435" w:rsidRPr="00FA2435" w:rsidRDefault="00FA2435" w:rsidP="00FA2435">
      <w:pPr>
        <w:spacing w:line="276" w:lineRule="auto"/>
        <w:rPr>
          <w:b/>
        </w:rPr>
      </w:pPr>
      <w:bookmarkStart w:id="0" w:name="_GoBack"/>
      <w:bookmarkEnd w:id="0"/>
    </w:p>
    <w:p w14:paraId="0531F229" w14:textId="7FBC8DBB" w:rsidR="00A6465F" w:rsidRPr="00A6465F" w:rsidRDefault="00A6465F" w:rsidP="00FA2435">
      <w:pPr>
        <w:rPr>
          <w:b/>
        </w:rPr>
      </w:pPr>
      <w:r w:rsidRPr="00A6465F">
        <w:rPr>
          <w:b/>
        </w:rPr>
        <w:t xml:space="preserve">About </w:t>
      </w:r>
      <w:r>
        <w:rPr>
          <w:b/>
        </w:rPr>
        <w:t xml:space="preserve">Toastmasters </w:t>
      </w:r>
      <w:r w:rsidRPr="00A6465F">
        <w:rPr>
          <w:b/>
        </w:rPr>
        <w:t>Speech Contests:</w:t>
      </w:r>
    </w:p>
    <w:p w14:paraId="558A5669" w14:textId="6823CDFC" w:rsidR="00FA2435" w:rsidRPr="00A6465F" w:rsidRDefault="00FA2435" w:rsidP="00A6465F">
      <w:pPr>
        <w:spacing w:line="276" w:lineRule="auto"/>
        <w:rPr>
          <w:sz w:val="20"/>
        </w:rPr>
      </w:pPr>
      <w:r w:rsidRPr="00A6465F">
        <w:rPr>
          <w:sz w:val="20"/>
        </w:rPr>
        <w:t>Speech contests are a Toastmasters tradition. Each year, thousands of Toastmasters compete in the Humorous, Evaluation, Tall Tales, Table Topics and International speech contests.</w:t>
      </w:r>
      <w:r w:rsidR="00A6465F" w:rsidRPr="00A6465F">
        <w:rPr>
          <w:sz w:val="20"/>
        </w:rPr>
        <w:t xml:space="preserve"> </w:t>
      </w:r>
      <w:r w:rsidRPr="00A6465F">
        <w:rPr>
          <w:sz w:val="20"/>
        </w:rPr>
        <w:t xml:space="preserve">Competition begins with club contests and winners continue competing through the area, division, district and all new region quarterfinal levels. </w:t>
      </w:r>
      <w:proofErr w:type="gramStart"/>
      <w:r w:rsidRPr="00A6465F">
        <w:rPr>
          <w:sz w:val="20"/>
        </w:rPr>
        <w:t>Region quarterfinal winners advance to the International competition, where they will compete in the semifinals for a chance to take part in the World Championship of Public Speaking®.</w:t>
      </w:r>
      <w:proofErr w:type="gramEnd"/>
    </w:p>
    <w:p w14:paraId="3721CB4B" w14:textId="77777777" w:rsidR="00FA2435" w:rsidRPr="00A6465F" w:rsidRDefault="00FA2435" w:rsidP="00FA2435">
      <w:pPr>
        <w:rPr>
          <w:sz w:val="20"/>
        </w:rPr>
      </w:pPr>
    </w:p>
    <w:p w14:paraId="2680CB39" w14:textId="004F3997" w:rsidR="00FA2435" w:rsidRPr="00A6465F" w:rsidRDefault="00A6465F" w:rsidP="00FA2435">
      <w:pPr>
        <w:rPr>
          <w:sz w:val="20"/>
        </w:rPr>
      </w:pPr>
      <w:r>
        <w:rPr>
          <w:sz w:val="20"/>
        </w:rPr>
        <w:t>Participants will compete in one of</w:t>
      </w:r>
      <w:r w:rsidR="00FA2435" w:rsidRPr="00A6465F">
        <w:rPr>
          <w:sz w:val="20"/>
        </w:rPr>
        <w:t xml:space="preserve"> the following contests:</w:t>
      </w:r>
    </w:p>
    <w:p w14:paraId="2706FA00" w14:textId="55003B12" w:rsidR="00FA2435" w:rsidRPr="00A6465F" w:rsidRDefault="00FA2435" w:rsidP="00FA2435">
      <w:pPr>
        <w:rPr>
          <w:b/>
          <w:sz w:val="20"/>
        </w:rPr>
      </w:pPr>
      <w:r w:rsidRPr="00A6465F">
        <w:rPr>
          <w:b/>
          <w:sz w:val="20"/>
        </w:rPr>
        <w:t>International</w:t>
      </w:r>
      <w:r w:rsidR="00A6465F">
        <w:rPr>
          <w:b/>
          <w:sz w:val="20"/>
        </w:rPr>
        <w:t xml:space="preserve">: </w:t>
      </w:r>
      <w:r w:rsidRPr="00A6465F">
        <w:rPr>
          <w:sz w:val="20"/>
        </w:rPr>
        <w:t>Contestants present a five- to seven- minute speech on any subject they choose. All distr</w:t>
      </w:r>
      <w:r w:rsidR="00A6465F" w:rsidRPr="00A6465F">
        <w:rPr>
          <w:sz w:val="20"/>
        </w:rPr>
        <w:t>icts must conduct this contest.</w:t>
      </w:r>
      <w:r w:rsidRPr="00A6465F">
        <w:rPr>
          <w:sz w:val="20"/>
        </w:rPr>
        <w:tab/>
      </w:r>
    </w:p>
    <w:p w14:paraId="128818EC" w14:textId="2E54923F" w:rsidR="00FA2435" w:rsidRPr="00A6465F" w:rsidRDefault="00FA2435" w:rsidP="00FA2435">
      <w:pPr>
        <w:rPr>
          <w:b/>
          <w:color w:val="FF0000"/>
          <w:sz w:val="20"/>
        </w:rPr>
      </w:pPr>
      <w:r w:rsidRPr="00A6465F">
        <w:rPr>
          <w:b/>
          <w:color w:val="FF0000"/>
          <w:sz w:val="20"/>
        </w:rPr>
        <w:t>Humorous</w:t>
      </w:r>
      <w:r w:rsidR="00A6465F" w:rsidRPr="00A6465F">
        <w:rPr>
          <w:b/>
          <w:color w:val="FF0000"/>
          <w:sz w:val="20"/>
        </w:rPr>
        <w:t xml:space="preserve">: </w:t>
      </w:r>
      <w:r w:rsidRPr="00A6465F">
        <w:rPr>
          <w:color w:val="FF0000"/>
          <w:sz w:val="20"/>
        </w:rPr>
        <w:t>Contestants present a humorous speech that must be thematic in nature (opening, body, and close), not a monologue (series of one-liners).</w:t>
      </w:r>
    </w:p>
    <w:p w14:paraId="160577DA" w14:textId="7B944199" w:rsidR="00FA2435" w:rsidRPr="00A6465F" w:rsidRDefault="00FA2435" w:rsidP="00FA2435">
      <w:pPr>
        <w:rPr>
          <w:b/>
          <w:color w:val="FF0000"/>
          <w:sz w:val="20"/>
        </w:rPr>
      </w:pPr>
      <w:r w:rsidRPr="00A6465F">
        <w:rPr>
          <w:b/>
          <w:color w:val="FF0000"/>
          <w:sz w:val="20"/>
        </w:rPr>
        <w:t>Evaluation</w:t>
      </w:r>
      <w:r w:rsidR="00A6465F" w:rsidRPr="00A6465F">
        <w:rPr>
          <w:b/>
          <w:color w:val="FF0000"/>
          <w:sz w:val="20"/>
        </w:rPr>
        <w:t xml:space="preserve">: </w:t>
      </w:r>
      <w:r w:rsidRPr="00A6465F">
        <w:rPr>
          <w:color w:val="FF0000"/>
          <w:sz w:val="20"/>
        </w:rPr>
        <w:t>Contestants observe a five-to seven-minute test speech and then present a two-to three-minute evaluation of the test speech.</w:t>
      </w:r>
    </w:p>
    <w:p w14:paraId="116F0BC7" w14:textId="45D89DA1" w:rsidR="00A6465F" w:rsidRPr="00A6465F" w:rsidRDefault="00FA2435" w:rsidP="00FA2435">
      <w:pPr>
        <w:rPr>
          <w:b/>
          <w:color w:val="FF0000"/>
          <w:sz w:val="20"/>
        </w:rPr>
      </w:pPr>
      <w:r w:rsidRPr="00A6465F">
        <w:rPr>
          <w:b/>
          <w:color w:val="FF0000"/>
          <w:sz w:val="20"/>
        </w:rPr>
        <w:t>Tall Tales</w:t>
      </w:r>
      <w:r w:rsidR="00A6465F" w:rsidRPr="00A6465F">
        <w:rPr>
          <w:b/>
          <w:color w:val="FF0000"/>
          <w:sz w:val="20"/>
        </w:rPr>
        <w:t xml:space="preserve">: </w:t>
      </w:r>
      <w:r w:rsidRPr="00A6465F">
        <w:rPr>
          <w:color w:val="FF0000"/>
          <w:sz w:val="20"/>
        </w:rPr>
        <w:t xml:space="preserve">Contestants present a speech on a topic that is </w:t>
      </w:r>
      <w:proofErr w:type="gramStart"/>
      <w:r w:rsidRPr="00A6465F">
        <w:rPr>
          <w:color w:val="FF0000"/>
          <w:sz w:val="20"/>
        </w:rPr>
        <w:t>highly-exaggerated</w:t>
      </w:r>
      <w:proofErr w:type="gramEnd"/>
      <w:r w:rsidRPr="00A6465F">
        <w:rPr>
          <w:color w:val="FF0000"/>
          <w:sz w:val="20"/>
        </w:rPr>
        <w:t xml:space="preserve"> and improbable in theme or plot.</w:t>
      </w:r>
    </w:p>
    <w:p w14:paraId="64FFBFFD" w14:textId="5BBD1DD9" w:rsidR="00FA2435" w:rsidRDefault="00FA2435" w:rsidP="00FA2435">
      <w:pPr>
        <w:rPr>
          <w:color w:val="FF0000"/>
          <w:sz w:val="20"/>
        </w:rPr>
      </w:pPr>
      <w:r w:rsidRPr="00A6465F">
        <w:rPr>
          <w:b/>
          <w:color w:val="FF0000"/>
          <w:sz w:val="20"/>
        </w:rPr>
        <w:lastRenderedPageBreak/>
        <w:t>Table Topics</w:t>
      </w:r>
      <w:r w:rsidR="00A6465F" w:rsidRPr="00A6465F">
        <w:rPr>
          <w:color w:val="FF0000"/>
          <w:sz w:val="20"/>
        </w:rPr>
        <w:t xml:space="preserve">: </w:t>
      </w:r>
      <w:r w:rsidRPr="00A6465F">
        <w:rPr>
          <w:color w:val="FF0000"/>
          <w:sz w:val="20"/>
        </w:rPr>
        <w:t xml:space="preserve">An impromptu speech, all contestants are assigned the same topic, told to them when </w:t>
      </w:r>
      <w:proofErr w:type="gramStart"/>
      <w:r w:rsidRPr="00A6465F">
        <w:rPr>
          <w:color w:val="FF0000"/>
          <w:sz w:val="20"/>
        </w:rPr>
        <w:t>they are introduced by the contest chair</w:t>
      </w:r>
      <w:proofErr w:type="gramEnd"/>
      <w:r w:rsidRPr="00A6465F">
        <w:rPr>
          <w:color w:val="FF0000"/>
          <w:sz w:val="20"/>
        </w:rPr>
        <w:t>.</w:t>
      </w:r>
    </w:p>
    <w:p w14:paraId="7A610AD4" w14:textId="620EF13C" w:rsidR="00A6465F" w:rsidRPr="00A6465F" w:rsidRDefault="00A6465F" w:rsidP="00FA2435">
      <w:pPr>
        <w:rPr>
          <w:sz w:val="20"/>
        </w:rPr>
      </w:pPr>
      <w:r w:rsidRPr="00A6465F">
        <w:rPr>
          <w:sz w:val="20"/>
        </w:rPr>
        <w:t xml:space="preserve">To learn more, visit </w:t>
      </w:r>
      <w:hyperlink r:id="rId10" w:history="1">
        <w:r w:rsidRPr="00A6465F">
          <w:rPr>
            <w:rStyle w:val="Hyperlink"/>
            <w:color w:val="auto"/>
            <w:sz w:val="20"/>
          </w:rPr>
          <w:t>https://www.toastmasters.org/leadership-central/speech-contests</w:t>
        </w:r>
      </w:hyperlink>
    </w:p>
    <w:p w14:paraId="65B044B7" w14:textId="77777777" w:rsidR="00A6465F" w:rsidRPr="00A6465F" w:rsidRDefault="00A6465F" w:rsidP="00FA2435">
      <w:pPr>
        <w:rPr>
          <w:color w:val="FF0000"/>
          <w:sz w:val="20"/>
        </w:rPr>
      </w:pPr>
    </w:p>
    <w:sectPr w:rsidR="00A6465F" w:rsidRPr="00A6465F" w:rsidSect="00286D5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E6AC5" w14:textId="77777777" w:rsidR="00FA2435" w:rsidRDefault="00FA2435">
      <w:r>
        <w:separator/>
      </w:r>
    </w:p>
  </w:endnote>
  <w:endnote w:type="continuationSeparator" w:id="0">
    <w:p w14:paraId="0321468B" w14:textId="77777777" w:rsidR="00FA2435" w:rsidRDefault="00FA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3D3DE" w14:textId="77777777" w:rsidR="00FA2435" w:rsidRDefault="00FA2435">
      <w:r>
        <w:separator/>
      </w:r>
    </w:p>
  </w:footnote>
  <w:footnote w:type="continuationSeparator" w:id="0">
    <w:p w14:paraId="6D4053E1" w14:textId="77777777" w:rsidR="00FA2435" w:rsidRDefault="00FA2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E5E"/>
    <w:multiLevelType w:val="hybridMultilevel"/>
    <w:tmpl w:val="F5E28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0AAF"/>
    <w:multiLevelType w:val="hybridMultilevel"/>
    <w:tmpl w:val="1FA68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05A18"/>
    <w:multiLevelType w:val="hybridMultilevel"/>
    <w:tmpl w:val="781E8D7A"/>
    <w:lvl w:ilvl="0" w:tplc="553C32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6157CC"/>
    <w:multiLevelType w:val="hybridMultilevel"/>
    <w:tmpl w:val="FCA0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079A"/>
    <w:multiLevelType w:val="hybridMultilevel"/>
    <w:tmpl w:val="A0B4A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F407D4"/>
    <w:multiLevelType w:val="hybridMultilevel"/>
    <w:tmpl w:val="F4FAB0B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16109ED"/>
    <w:multiLevelType w:val="hybridMultilevel"/>
    <w:tmpl w:val="D4AA2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E5E"/>
    <w:multiLevelType w:val="hybridMultilevel"/>
    <w:tmpl w:val="A7B69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A67DA7"/>
    <w:multiLevelType w:val="hybridMultilevel"/>
    <w:tmpl w:val="419E9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E7859"/>
    <w:multiLevelType w:val="hybridMultilevel"/>
    <w:tmpl w:val="5B0AF0BA"/>
    <w:lvl w:ilvl="0" w:tplc="5B1A4618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0">
    <w:nsid w:val="471116BB"/>
    <w:multiLevelType w:val="hybridMultilevel"/>
    <w:tmpl w:val="51D2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56817"/>
    <w:multiLevelType w:val="hybridMultilevel"/>
    <w:tmpl w:val="2454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F0D94"/>
    <w:multiLevelType w:val="hybridMultilevel"/>
    <w:tmpl w:val="34F2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01DFF"/>
    <w:multiLevelType w:val="hybridMultilevel"/>
    <w:tmpl w:val="781E8D7A"/>
    <w:lvl w:ilvl="0" w:tplc="553C32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9F772DE"/>
    <w:multiLevelType w:val="hybridMultilevel"/>
    <w:tmpl w:val="1B7C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97F00"/>
    <w:multiLevelType w:val="hybridMultilevel"/>
    <w:tmpl w:val="0DF02E76"/>
    <w:lvl w:ilvl="0" w:tplc="1FAED77A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6">
    <w:nsid w:val="70CA584D"/>
    <w:multiLevelType w:val="hybridMultilevel"/>
    <w:tmpl w:val="33FCD6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E26189"/>
    <w:multiLevelType w:val="hybridMultilevel"/>
    <w:tmpl w:val="F1086A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98" w:hanging="360"/>
      </w:pPr>
    </w:lvl>
    <w:lvl w:ilvl="2" w:tplc="9574E9D6">
      <w:start w:val="1"/>
      <w:numFmt w:val="lowerLetter"/>
      <w:lvlText w:val="%3."/>
      <w:lvlJc w:val="right"/>
      <w:pPr>
        <w:ind w:left="1530" w:hanging="180"/>
      </w:pPr>
      <w:rPr>
        <w:rFonts w:ascii="Arial" w:eastAsia="Cambria" w:hAnsi="Arial" w:cs="Times New Roman"/>
      </w:rPr>
    </w:lvl>
    <w:lvl w:ilvl="3" w:tplc="A53A5502">
      <w:start w:val="1"/>
      <w:numFmt w:val="lowerRoman"/>
      <w:lvlText w:val="%4.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68"/>
    <w:rsid w:val="00032613"/>
    <w:rsid w:val="0003462A"/>
    <w:rsid w:val="000674F9"/>
    <w:rsid w:val="0007016E"/>
    <w:rsid w:val="00095E03"/>
    <w:rsid w:val="000C3C47"/>
    <w:rsid w:val="000D1B3D"/>
    <w:rsid w:val="00105C4D"/>
    <w:rsid w:val="00115DEE"/>
    <w:rsid w:val="00140951"/>
    <w:rsid w:val="001425B3"/>
    <w:rsid w:val="0015183B"/>
    <w:rsid w:val="001B1FEF"/>
    <w:rsid w:val="00220591"/>
    <w:rsid w:val="00286D5F"/>
    <w:rsid w:val="002A101B"/>
    <w:rsid w:val="002D39C8"/>
    <w:rsid w:val="002E1EE0"/>
    <w:rsid w:val="002E4BE5"/>
    <w:rsid w:val="002F768E"/>
    <w:rsid w:val="00303692"/>
    <w:rsid w:val="00306B45"/>
    <w:rsid w:val="00314714"/>
    <w:rsid w:val="00324A6E"/>
    <w:rsid w:val="00366A0B"/>
    <w:rsid w:val="003744A5"/>
    <w:rsid w:val="0039341C"/>
    <w:rsid w:val="00403DCF"/>
    <w:rsid w:val="00422934"/>
    <w:rsid w:val="00432316"/>
    <w:rsid w:val="00464C84"/>
    <w:rsid w:val="004710F4"/>
    <w:rsid w:val="00494398"/>
    <w:rsid w:val="004B7923"/>
    <w:rsid w:val="004C3133"/>
    <w:rsid w:val="00507755"/>
    <w:rsid w:val="00531886"/>
    <w:rsid w:val="00553801"/>
    <w:rsid w:val="005A3196"/>
    <w:rsid w:val="005F7B20"/>
    <w:rsid w:val="00665017"/>
    <w:rsid w:val="0069247D"/>
    <w:rsid w:val="00696929"/>
    <w:rsid w:val="006A3291"/>
    <w:rsid w:val="006B2275"/>
    <w:rsid w:val="006B458C"/>
    <w:rsid w:val="007055ED"/>
    <w:rsid w:val="00760D21"/>
    <w:rsid w:val="00761C16"/>
    <w:rsid w:val="007B44EB"/>
    <w:rsid w:val="007E1F3D"/>
    <w:rsid w:val="007F1C4C"/>
    <w:rsid w:val="00826F0E"/>
    <w:rsid w:val="008338C1"/>
    <w:rsid w:val="00842C5A"/>
    <w:rsid w:val="008726F9"/>
    <w:rsid w:val="00874F3C"/>
    <w:rsid w:val="0089514E"/>
    <w:rsid w:val="008C7BE5"/>
    <w:rsid w:val="008D195B"/>
    <w:rsid w:val="008E4714"/>
    <w:rsid w:val="008E79C8"/>
    <w:rsid w:val="0097319C"/>
    <w:rsid w:val="009A06BE"/>
    <w:rsid w:val="009E0C96"/>
    <w:rsid w:val="009E1F3B"/>
    <w:rsid w:val="00A15EFB"/>
    <w:rsid w:val="00A2085E"/>
    <w:rsid w:val="00A47F8B"/>
    <w:rsid w:val="00A5496E"/>
    <w:rsid w:val="00A556D0"/>
    <w:rsid w:val="00A57591"/>
    <w:rsid w:val="00A6281D"/>
    <w:rsid w:val="00A6465F"/>
    <w:rsid w:val="00B125F3"/>
    <w:rsid w:val="00B61435"/>
    <w:rsid w:val="00B72886"/>
    <w:rsid w:val="00B92AEC"/>
    <w:rsid w:val="00BA0676"/>
    <w:rsid w:val="00BC2014"/>
    <w:rsid w:val="00BC2D7D"/>
    <w:rsid w:val="00C30333"/>
    <w:rsid w:val="00C35A82"/>
    <w:rsid w:val="00C627C1"/>
    <w:rsid w:val="00C64C2A"/>
    <w:rsid w:val="00C97A1D"/>
    <w:rsid w:val="00CC4255"/>
    <w:rsid w:val="00CD7FEC"/>
    <w:rsid w:val="00CE4B24"/>
    <w:rsid w:val="00CF1BE7"/>
    <w:rsid w:val="00D2085E"/>
    <w:rsid w:val="00D673B0"/>
    <w:rsid w:val="00D91745"/>
    <w:rsid w:val="00DC1B78"/>
    <w:rsid w:val="00DE2360"/>
    <w:rsid w:val="00E04F84"/>
    <w:rsid w:val="00E12B7A"/>
    <w:rsid w:val="00E14ECD"/>
    <w:rsid w:val="00E7759F"/>
    <w:rsid w:val="00E860AD"/>
    <w:rsid w:val="00EF6DF5"/>
    <w:rsid w:val="00F36B80"/>
    <w:rsid w:val="00F42C7A"/>
    <w:rsid w:val="00F51B51"/>
    <w:rsid w:val="00F51C6D"/>
    <w:rsid w:val="00F66FDF"/>
    <w:rsid w:val="00F82F26"/>
    <w:rsid w:val="00FA2435"/>
    <w:rsid w:val="00FB6C2E"/>
    <w:rsid w:val="00FB7945"/>
    <w:rsid w:val="00FD5A68"/>
    <w:rsid w:val="00FE3A93"/>
    <w:rsid w:val="00FF2E40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0F61A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A2435"/>
    <w:pPr>
      <w:spacing w:line="360" w:lineRule="auto"/>
    </w:pPr>
    <w:rPr>
      <w:rFonts w:ascii="Arial" w:hAnsi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6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773"/>
  </w:style>
  <w:style w:type="paragraph" w:styleId="Footer">
    <w:name w:val="footer"/>
    <w:basedOn w:val="Normal"/>
    <w:link w:val="FooterChar"/>
    <w:rsid w:val="00E36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73"/>
  </w:style>
  <w:style w:type="table" w:customStyle="1" w:styleId="IntenseQuote1">
    <w:name w:val="Intense Quote1"/>
    <w:basedOn w:val="TableNormal"/>
    <w:uiPriority w:val="60"/>
    <w:qFormat/>
    <w:rsid w:val="0006303E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Emphasis">
    <w:name w:val="Emphasis"/>
    <w:basedOn w:val="DefaultParagraphFont"/>
    <w:qFormat/>
    <w:rsid w:val="002F768E"/>
    <w:rPr>
      <w:i/>
      <w:iCs/>
    </w:rPr>
  </w:style>
  <w:style w:type="paragraph" w:styleId="ListParagraph">
    <w:name w:val="List Paragraph"/>
    <w:basedOn w:val="Normal"/>
    <w:uiPriority w:val="34"/>
    <w:qFormat/>
    <w:rsid w:val="002F768E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8E4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47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A2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A64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A2435"/>
    <w:pPr>
      <w:spacing w:line="360" w:lineRule="auto"/>
    </w:pPr>
    <w:rPr>
      <w:rFonts w:ascii="Arial" w:hAnsi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6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773"/>
  </w:style>
  <w:style w:type="paragraph" w:styleId="Footer">
    <w:name w:val="footer"/>
    <w:basedOn w:val="Normal"/>
    <w:link w:val="FooterChar"/>
    <w:rsid w:val="00E36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73"/>
  </w:style>
  <w:style w:type="table" w:customStyle="1" w:styleId="IntenseQuote1">
    <w:name w:val="Intense Quote1"/>
    <w:basedOn w:val="TableNormal"/>
    <w:uiPriority w:val="60"/>
    <w:qFormat/>
    <w:rsid w:val="0006303E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Emphasis">
    <w:name w:val="Emphasis"/>
    <w:basedOn w:val="DefaultParagraphFont"/>
    <w:qFormat/>
    <w:rsid w:val="002F768E"/>
    <w:rPr>
      <w:i/>
      <w:iCs/>
    </w:rPr>
  </w:style>
  <w:style w:type="paragraph" w:styleId="ListParagraph">
    <w:name w:val="List Paragraph"/>
    <w:basedOn w:val="Normal"/>
    <w:uiPriority w:val="34"/>
    <w:qFormat/>
    <w:rsid w:val="002F768E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8E4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47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A2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A64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s://www.toastmasters.org/leadership-central/speech-cont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833EBA-6E15-B741-BE40-692846B1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Toastmasters International</Company>
  <LinksUpToDate>false</LinksUpToDate>
  <CharactersWithSpaces>1874</CharactersWithSpaces>
  <SharedDoc>false</SharedDoc>
  <HLinks>
    <vt:vector size="6" baseType="variant">
      <vt:variant>
        <vt:i4>1769583</vt:i4>
      </vt:variant>
      <vt:variant>
        <vt:i4>-1</vt:i4>
      </vt:variant>
      <vt:variant>
        <vt:i4>1028</vt:i4>
      </vt:variant>
      <vt:variant>
        <vt:i4>1</vt:i4>
      </vt:variant>
      <vt:variant>
        <vt:lpwstr>stationary_headr_blue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Gaffney</dc:creator>
  <cp:keywords/>
  <dc:description/>
  <cp:lastModifiedBy>Kris Angell</cp:lastModifiedBy>
  <cp:revision>3</cp:revision>
  <cp:lastPrinted>2018-03-19T17:46:00Z</cp:lastPrinted>
  <dcterms:created xsi:type="dcterms:W3CDTF">2019-10-06T23:14:00Z</dcterms:created>
  <dcterms:modified xsi:type="dcterms:W3CDTF">2019-10-06T23:35:00Z</dcterms:modified>
</cp:coreProperties>
</file>