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B693" w14:textId="27D76681" w:rsidR="00C410F0" w:rsidRPr="00C410F0" w:rsidRDefault="00C410F0" w:rsidP="00117713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Contest SAA</w:t>
      </w:r>
    </w:p>
    <w:p w14:paraId="20381B04" w14:textId="77777777" w:rsidR="00A37186" w:rsidRDefault="00A37186" w:rsidP="00C410F0">
      <w:pPr>
        <w:ind w:right="-36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At start of contest</w:t>
      </w:r>
    </w:p>
    <w:p w14:paraId="2F36B043" w14:textId="01FB494F" w:rsidR="00C410F0" w:rsidRPr="00C410F0" w:rsidRDefault="00C410F0" w:rsidP="00C410F0">
      <w:pPr>
        <w:ind w:right="-360"/>
        <w:rPr>
          <w:rFonts w:ascii="Arial" w:eastAsia="Times New Roman" w:hAnsi="Arial" w:cs="Arial"/>
          <w:bCs/>
          <w:szCs w:val="24"/>
        </w:rPr>
      </w:pPr>
      <w:r w:rsidRPr="00C410F0">
        <w:rPr>
          <w:rFonts w:ascii="Arial" w:eastAsia="Times New Roman" w:hAnsi="Arial" w:cs="Arial"/>
          <w:bCs/>
          <w:szCs w:val="24"/>
        </w:rPr>
        <w:t>SAA – confirms with Contest Toastmaster &amp; Chief Judge that they are ready to start contest</w:t>
      </w:r>
      <w:r w:rsidRPr="00C410F0">
        <w:rPr>
          <w:rFonts w:ascii="Arial" w:eastAsia="Times New Roman" w:hAnsi="Arial" w:cs="Arial"/>
          <w:bCs/>
          <w:szCs w:val="24"/>
        </w:rPr>
        <w:tab/>
        <w:t xml:space="preserve">                                                                </w:t>
      </w:r>
    </w:p>
    <w:p w14:paraId="6014C976" w14:textId="77777777" w:rsidR="00C410F0" w:rsidRPr="00C410F0" w:rsidRDefault="00C410F0" w:rsidP="00C410F0">
      <w:pPr>
        <w:ind w:right="-360"/>
        <w:rPr>
          <w:rFonts w:ascii="Arial" w:eastAsia="Times New Roman" w:hAnsi="Arial" w:cs="Arial"/>
          <w:szCs w:val="24"/>
        </w:rPr>
      </w:pPr>
    </w:p>
    <w:p w14:paraId="1881ACE1" w14:textId="00A979B8" w:rsidR="00C410F0" w:rsidRPr="00C410F0" w:rsidRDefault="00C410F0" w:rsidP="00C410F0">
      <w:pPr>
        <w:ind w:right="-360"/>
        <w:rPr>
          <w:rFonts w:ascii="Arial" w:eastAsia="Times New Roman" w:hAnsi="Arial" w:cs="Arial"/>
          <w:i/>
          <w:szCs w:val="24"/>
        </w:rPr>
      </w:pPr>
      <w:r w:rsidRPr="00C410F0">
        <w:rPr>
          <w:rFonts w:ascii="Arial" w:eastAsia="Times New Roman" w:hAnsi="Arial" w:cs="Arial"/>
          <w:i/>
          <w:szCs w:val="24"/>
        </w:rPr>
        <w:t>Gives a 5 minute warning</w:t>
      </w:r>
    </w:p>
    <w:p w14:paraId="41D1F4A0" w14:textId="77777777" w:rsidR="00C410F0" w:rsidRPr="00C410F0" w:rsidRDefault="00C410F0" w:rsidP="00C410F0">
      <w:pPr>
        <w:ind w:right="-360"/>
        <w:rPr>
          <w:rFonts w:ascii="Arial" w:eastAsia="Times New Roman" w:hAnsi="Arial" w:cs="Arial"/>
          <w:i/>
          <w:szCs w:val="24"/>
        </w:rPr>
      </w:pPr>
      <w:r w:rsidRPr="00C410F0">
        <w:rPr>
          <w:rFonts w:ascii="Arial" w:eastAsia="Times New Roman" w:hAnsi="Arial" w:cs="Arial"/>
          <w:i/>
          <w:szCs w:val="24"/>
        </w:rPr>
        <w:t xml:space="preserve">SAA announces: </w:t>
      </w:r>
      <w:r w:rsidRPr="00C410F0">
        <w:rPr>
          <w:rFonts w:ascii="Arial" w:eastAsia="Times New Roman" w:hAnsi="Arial" w:cs="Arial"/>
          <w:szCs w:val="24"/>
        </w:rPr>
        <w:t xml:space="preserve">May I have your attention, please. The contests will begin in 5 minutes. </w:t>
      </w:r>
      <w:r w:rsidRPr="00C410F0">
        <w:rPr>
          <w:rFonts w:ascii="Arial" w:eastAsia="Times New Roman" w:hAnsi="Arial" w:cs="Arial"/>
          <w:i/>
          <w:szCs w:val="24"/>
        </w:rPr>
        <w:t xml:space="preserve"> </w:t>
      </w:r>
      <w:r w:rsidRPr="00C410F0">
        <w:rPr>
          <w:rFonts w:ascii="Arial" w:eastAsia="Times New Roman" w:hAnsi="Arial" w:cs="Arial"/>
          <w:szCs w:val="24"/>
        </w:rPr>
        <w:t>Please make your way to a seat.</w:t>
      </w:r>
    </w:p>
    <w:p w14:paraId="2EA28381" w14:textId="77777777" w:rsidR="00C410F0" w:rsidRPr="00C410F0" w:rsidRDefault="00C410F0" w:rsidP="00C410F0">
      <w:pPr>
        <w:ind w:right="-360"/>
        <w:rPr>
          <w:rFonts w:ascii="Arial" w:eastAsia="Times New Roman" w:hAnsi="Arial" w:cs="Arial"/>
          <w:szCs w:val="24"/>
        </w:rPr>
      </w:pPr>
    </w:p>
    <w:p w14:paraId="2B9BBC7D" w14:textId="77777777" w:rsidR="00C410F0" w:rsidRPr="00C410F0" w:rsidRDefault="00C410F0" w:rsidP="00C410F0">
      <w:pPr>
        <w:ind w:right="-360"/>
        <w:rPr>
          <w:rFonts w:ascii="Arial" w:eastAsia="Times New Roman" w:hAnsi="Arial" w:cs="Arial"/>
          <w:i/>
          <w:szCs w:val="24"/>
        </w:rPr>
      </w:pPr>
      <w:r w:rsidRPr="00C410F0">
        <w:rPr>
          <w:rFonts w:ascii="Arial" w:eastAsia="Times New Roman" w:hAnsi="Arial" w:cs="Arial"/>
          <w:i/>
          <w:szCs w:val="24"/>
        </w:rPr>
        <w:t>Give a 2-minute warning</w:t>
      </w:r>
    </w:p>
    <w:p w14:paraId="109ACBF9" w14:textId="77777777" w:rsidR="00C410F0" w:rsidRPr="00C410F0" w:rsidRDefault="00C410F0" w:rsidP="00C410F0">
      <w:pPr>
        <w:ind w:right="-360"/>
        <w:rPr>
          <w:rFonts w:ascii="Arial" w:eastAsia="Times New Roman" w:hAnsi="Arial" w:cs="Arial"/>
          <w:i/>
          <w:szCs w:val="24"/>
        </w:rPr>
      </w:pPr>
      <w:r w:rsidRPr="00C410F0">
        <w:rPr>
          <w:rFonts w:ascii="Arial" w:eastAsia="Times New Roman" w:hAnsi="Arial" w:cs="Arial"/>
          <w:i/>
          <w:szCs w:val="24"/>
        </w:rPr>
        <w:t xml:space="preserve">SAA announces: </w:t>
      </w:r>
      <w:r w:rsidRPr="00C410F0">
        <w:rPr>
          <w:rFonts w:ascii="Arial" w:eastAsia="Times New Roman" w:hAnsi="Arial" w:cs="Arial"/>
          <w:szCs w:val="24"/>
        </w:rPr>
        <w:t>May I have your attention, please. The contests will begin in 2 minutes. Please take your seats.</w:t>
      </w:r>
    </w:p>
    <w:p w14:paraId="1D8FCAA7" w14:textId="77777777" w:rsidR="00C410F0" w:rsidRPr="00C410F0" w:rsidRDefault="00C410F0" w:rsidP="00C410F0">
      <w:pPr>
        <w:ind w:right="-360"/>
        <w:rPr>
          <w:rFonts w:ascii="Arial" w:eastAsia="Times New Roman" w:hAnsi="Arial" w:cs="Arial"/>
          <w:szCs w:val="24"/>
        </w:rPr>
      </w:pPr>
    </w:p>
    <w:p w14:paraId="305E2F2D" w14:textId="77777777" w:rsidR="00C410F0" w:rsidRPr="00C410F0" w:rsidRDefault="00C410F0" w:rsidP="00C410F0">
      <w:pPr>
        <w:ind w:right="-360"/>
        <w:rPr>
          <w:rFonts w:ascii="Arial" w:eastAsia="Times New Roman" w:hAnsi="Arial" w:cs="Arial"/>
          <w:szCs w:val="24"/>
        </w:rPr>
      </w:pPr>
      <w:r w:rsidRPr="00C410F0">
        <w:rPr>
          <w:rFonts w:ascii="Arial" w:eastAsia="Times New Roman" w:hAnsi="Arial" w:cs="Arial"/>
          <w:i/>
          <w:szCs w:val="24"/>
        </w:rPr>
        <w:t>SAA announces:</w:t>
      </w:r>
    </w:p>
    <w:p w14:paraId="2844A844" w14:textId="77777777" w:rsidR="00C410F0" w:rsidRPr="00C410F0" w:rsidRDefault="00C410F0" w:rsidP="00C410F0">
      <w:pPr>
        <w:ind w:right="-360"/>
        <w:rPr>
          <w:rFonts w:ascii="Arial" w:eastAsia="Times New Roman" w:hAnsi="Arial" w:cs="Arial"/>
          <w:szCs w:val="24"/>
        </w:rPr>
      </w:pPr>
      <w:r w:rsidRPr="00C410F0">
        <w:rPr>
          <w:rFonts w:ascii="Arial" w:eastAsia="Times New Roman" w:hAnsi="Arial" w:cs="Arial"/>
          <w:szCs w:val="24"/>
        </w:rPr>
        <w:t>Toastmasters and Guests – the contests are about to begin.</w:t>
      </w:r>
    </w:p>
    <w:p w14:paraId="6CF80727" w14:textId="77777777" w:rsidR="00C410F0" w:rsidRPr="00C410F0" w:rsidRDefault="00C410F0" w:rsidP="00C410F0">
      <w:pPr>
        <w:ind w:right="-360"/>
        <w:rPr>
          <w:rFonts w:ascii="Arial" w:eastAsia="Times New Roman" w:hAnsi="Arial" w:cs="Arial"/>
          <w:szCs w:val="24"/>
        </w:rPr>
      </w:pPr>
    </w:p>
    <w:p w14:paraId="023743D4" w14:textId="77777777" w:rsidR="00C410F0" w:rsidRPr="00C410F0" w:rsidRDefault="00C410F0" w:rsidP="00C410F0">
      <w:pPr>
        <w:ind w:right="-360"/>
        <w:rPr>
          <w:rFonts w:ascii="Arial" w:eastAsia="Times New Roman" w:hAnsi="Arial" w:cs="Arial"/>
          <w:szCs w:val="24"/>
        </w:rPr>
      </w:pPr>
      <w:r w:rsidRPr="00C410F0">
        <w:rPr>
          <w:rFonts w:ascii="Arial" w:eastAsia="Times New Roman" w:hAnsi="Arial" w:cs="Arial"/>
          <w:szCs w:val="24"/>
        </w:rPr>
        <w:t>By attending this contest, you agree to the privacy policy of Toastmasters International. Some of your personal information, such as name, image, may be used by District 5 and Toastmasters International.</w:t>
      </w:r>
    </w:p>
    <w:p w14:paraId="1D31DBC8" w14:textId="77777777" w:rsidR="00C410F0" w:rsidRPr="00C410F0" w:rsidRDefault="00C410F0" w:rsidP="00C410F0">
      <w:pPr>
        <w:ind w:right="-360"/>
        <w:rPr>
          <w:rFonts w:ascii="Arial" w:eastAsia="Times New Roman" w:hAnsi="Arial" w:cs="Arial"/>
          <w:szCs w:val="24"/>
        </w:rPr>
      </w:pPr>
    </w:p>
    <w:p w14:paraId="1CC9513E" w14:textId="18870D7B" w:rsidR="00C410F0" w:rsidRPr="00C410F0" w:rsidRDefault="00C410F0" w:rsidP="00C410F0">
      <w:pPr>
        <w:ind w:right="-360"/>
        <w:rPr>
          <w:rFonts w:ascii="Arial" w:eastAsia="Times New Roman" w:hAnsi="Arial" w:cs="Arial"/>
          <w:szCs w:val="24"/>
        </w:rPr>
      </w:pPr>
      <w:r w:rsidRPr="00C410F0">
        <w:rPr>
          <w:rFonts w:ascii="Arial" w:eastAsia="Times New Roman" w:hAnsi="Arial" w:cs="Arial"/>
          <w:szCs w:val="24"/>
        </w:rPr>
        <w:t>As a courtesy to our contestant</w:t>
      </w:r>
      <w:r w:rsidR="00A37186">
        <w:rPr>
          <w:rFonts w:ascii="Arial" w:eastAsia="Times New Roman" w:hAnsi="Arial" w:cs="Arial"/>
          <w:szCs w:val="24"/>
        </w:rPr>
        <w:t>s</w:t>
      </w:r>
      <w:r w:rsidRPr="00C410F0">
        <w:rPr>
          <w:rFonts w:ascii="Arial" w:eastAsia="Times New Roman" w:hAnsi="Arial" w:cs="Arial"/>
          <w:szCs w:val="24"/>
        </w:rPr>
        <w:t xml:space="preserve"> and other Toastmasters, we ask that you do not take photographs or video during the contest and that you turn off cell phones and all electronic recording devices.</w:t>
      </w:r>
    </w:p>
    <w:p w14:paraId="723E69DF" w14:textId="77777777" w:rsidR="00C410F0" w:rsidRPr="00C410F0" w:rsidRDefault="00C410F0" w:rsidP="00C410F0">
      <w:pPr>
        <w:ind w:right="-360"/>
        <w:rPr>
          <w:rFonts w:ascii="Arial" w:eastAsia="Times New Roman" w:hAnsi="Arial" w:cs="Arial"/>
          <w:szCs w:val="24"/>
        </w:rPr>
      </w:pPr>
    </w:p>
    <w:p w14:paraId="5F70929C" w14:textId="77777777" w:rsidR="00C410F0" w:rsidRDefault="00C410F0" w:rsidP="00C410F0">
      <w:pPr>
        <w:ind w:right="-540"/>
        <w:rPr>
          <w:rFonts w:ascii="Arial" w:eastAsia="Times New Roman" w:hAnsi="Arial" w:cs="Arial"/>
          <w:i/>
          <w:iCs/>
          <w:szCs w:val="24"/>
        </w:rPr>
      </w:pPr>
      <w:r w:rsidRPr="00C410F0">
        <w:rPr>
          <w:rFonts w:ascii="Arial" w:eastAsia="Times New Roman" w:hAnsi="Arial" w:cs="Arial"/>
          <w:szCs w:val="24"/>
        </w:rPr>
        <w:t xml:space="preserve">Please join me in welcoming the Area ____ Director </w:t>
      </w:r>
      <w:r w:rsidRPr="00C410F0">
        <w:rPr>
          <w:rFonts w:ascii="Arial" w:eastAsia="Times New Roman" w:hAnsi="Arial" w:cs="Arial"/>
          <w:i/>
          <w:iCs/>
          <w:szCs w:val="24"/>
        </w:rPr>
        <w:t>insert name</w:t>
      </w:r>
    </w:p>
    <w:p w14:paraId="3549E868" w14:textId="77777777" w:rsidR="008C4712" w:rsidRDefault="008C4712" w:rsidP="00C410F0">
      <w:pPr>
        <w:ind w:right="-540"/>
        <w:rPr>
          <w:rFonts w:ascii="Arial" w:eastAsia="Times New Roman" w:hAnsi="Arial" w:cs="Arial"/>
          <w:i/>
          <w:iCs/>
          <w:szCs w:val="24"/>
        </w:rPr>
      </w:pPr>
    </w:p>
    <w:p w14:paraId="2CCEFA19" w14:textId="0C1AB625" w:rsidR="008C4712" w:rsidRPr="008C4712" w:rsidRDefault="008C4712" w:rsidP="00C410F0">
      <w:pPr>
        <w:ind w:right="-540"/>
        <w:rPr>
          <w:rFonts w:ascii="Arial" w:eastAsia="Times New Roman" w:hAnsi="Arial" w:cs="Arial"/>
          <w:szCs w:val="24"/>
        </w:rPr>
      </w:pPr>
      <w:r w:rsidRPr="008C4712">
        <w:rPr>
          <w:rFonts w:ascii="Arial" w:eastAsia="Times New Roman" w:hAnsi="Arial" w:cs="Arial"/>
          <w:b/>
          <w:bCs/>
          <w:szCs w:val="24"/>
        </w:rPr>
        <w:t>SAA</w:t>
      </w:r>
      <w:r w:rsidRPr="008C4712">
        <w:rPr>
          <w:rFonts w:ascii="Arial" w:eastAsia="Times New Roman" w:hAnsi="Arial" w:cs="Arial"/>
          <w:szCs w:val="24"/>
        </w:rPr>
        <w:t xml:space="preserve"> is </w:t>
      </w:r>
      <w:r>
        <w:rPr>
          <w:rFonts w:ascii="Arial" w:eastAsia="Times New Roman" w:hAnsi="Arial" w:cs="Arial"/>
          <w:szCs w:val="24"/>
        </w:rPr>
        <w:t xml:space="preserve">also </w:t>
      </w:r>
      <w:r w:rsidRPr="008C4712">
        <w:rPr>
          <w:rFonts w:ascii="Arial" w:eastAsia="Times New Roman" w:hAnsi="Arial" w:cs="Arial"/>
          <w:szCs w:val="24"/>
        </w:rPr>
        <w:t>responsible for guarding the doors and making sure no one leaves or enters the room when contestants are speaking</w:t>
      </w:r>
      <w:r>
        <w:rPr>
          <w:rFonts w:ascii="Arial" w:eastAsia="Times New Roman" w:hAnsi="Arial" w:cs="Arial"/>
          <w:szCs w:val="24"/>
        </w:rPr>
        <w:t>. If someone does need to enter/leave the room the SAA should only do this during the “One Minute of Silence”.</w:t>
      </w:r>
    </w:p>
    <w:p w14:paraId="0271D643" w14:textId="77777777" w:rsidR="00C410F0" w:rsidRDefault="00C410F0" w:rsidP="00117713">
      <w:pPr>
        <w:rPr>
          <w:rFonts w:ascii="Arial" w:eastAsia="Times New Roman" w:hAnsi="Arial" w:cs="Arial"/>
          <w:szCs w:val="24"/>
        </w:rPr>
      </w:pPr>
    </w:p>
    <w:p w14:paraId="425A942A" w14:textId="77777777" w:rsidR="00A37186" w:rsidRDefault="00A37186" w:rsidP="00117713">
      <w:pPr>
        <w:rPr>
          <w:rFonts w:ascii="Arial" w:hAnsi="Arial"/>
          <w:b/>
          <w:u w:val="single"/>
        </w:rPr>
      </w:pPr>
    </w:p>
    <w:p w14:paraId="0C7A9E80" w14:textId="4A282DCC" w:rsidR="00117713" w:rsidRDefault="00117713" w:rsidP="00117713">
      <w:pPr>
        <w:rPr>
          <w:rFonts w:ascii="Arial" w:hAnsi="Arial"/>
          <w:b/>
          <w:u w:val="single"/>
        </w:rPr>
      </w:pPr>
      <w:r w:rsidRPr="000E2BC1">
        <w:rPr>
          <w:rFonts w:ascii="Arial" w:hAnsi="Arial"/>
          <w:b/>
          <w:u w:val="single"/>
        </w:rPr>
        <w:t>For Table Topics Contest:</w:t>
      </w:r>
    </w:p>
    <w:p w14:paraId="222E38B0" w14:textId="73E5B939" w:rsidR="008C4712" w:rsidRPr="008C4712" w:rsidRDefault="008C4712" w:rsidP="00117713">
      <w:pPr>
        <w:rPr>
          <w:rFonts w:ascii="Arial" w:hAnsi="Arial"/>
          <w:bCs/>
        </w:rPr>
      </w:pPr>
      <w:r w:rsidRPr="008C4712">
        <w:rPr>
          <w:rFonts w:ascii="Arial" w:hAnsi="Arial"/>
          <w:bCs/>
        </w:rPr>
        <w:t>(2 SAAs</w:t>
      </w:r>
      <w:r>
        <w:rPr>
          <w:rFonts w:ascii="Arial" w:hAnsi="Arial"/>
          <w:bCs/>
        </w:rPr>
        <w:t xml:space="preserve"> needed</w:t>
      </w:r>
      <w:r w:rsidRPr="008C4712">
        <w:rPr>
          <w:rFonts w:ascii="Arial" w:hAnsi="Arial"/>
          <w:bCs/>
        </w:rPr>
        <w:t>)</w:t>
      </w:r>
    </w:p>
    <w:p w14:paraId="66DF6A91" w14:textId="6C1E4939" w:rsidR="00117713" w:rsidRPr="00C410F0" w:rsidRDefault="00C410F0" w:rsidP="00C410F0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/>
        </w:rPr>
        <w:t>T</w:t>
      </w:r>
      <w:r w:rsidR="00117713">
        <w:rPr>
          <w:rFonts w:ascii="Arial" w:hAnsi="Arial"/>
        </w:rPr>
        <w:t xml:space="preserve">he Contest Toastmaster will request </w:t>
      </w:r>
      <w:r w:rsidR="00117713">
        <w:rPr>
          <w:rFonts w:ascii="Arial" w:eastAsia="Times New Roman" w:hAnsi="Arial"/>
        </w:rPr>
        <w:t xml:space="preserve">the Contestants be escorted from the room to a waiting area by the </w:t>
      </w:r>
      <w:r w:rsidR="00117713">
        <w:rPr>
          <w:rFonts w:ascii="Arial" w:eastAsia="Times New Roman" w:hAnsi="Arial"/>
          <w:b/>
        </w:rPr>
        <w:t>Sergeant-at-Arms, with the exception of the first speaker.</w:t>
      </w:r>
    </w:p>
    <w:p w14:paraId="24082C9F" w14:textId="77777777" w:rsidR="00117713" w:rsidRDefault="00117713" w:rsidP="00117713">
      <w:pPr>
        <w:rPr>
          <w:rFonts w:ascii="Arial" w:eastAsia="Times New Roman" w:hAnsi="Arial"/>
        </w:rPr>
      </w:pPr>
    </w:p>
    <w:p w14:paraId="68A49179" w14:textId="77777777" w:rsidR="00117713" w:rsidRDefault="00117713" w:rsidP="00117713">
      <w:pPr>
        <w:rPr>
          <w:rFonts w:ascii="Arial" w:hAnsi="Arial"/>
        </w:rPr>
      </w:pPr>
      <w:r>
        <w:rPr>
          <w:rFonts w:ascii="Arial" w:hAnsi="Arial"/>
        </w:rPr>
        <w:t xml:space="preserve">There will be a minute of silence during which the </w:t>
      </w:r>
      <w:r>
        <w:rPr>
          <w:rFonts w:ascii="Arial" w:hAnsi="Arial"/>
          <w:b/>
        </w:rPr>
        <w:t>SAA</w:t>
      </w:r>
      <w:r>
        <w:rPr>
          <w:rFonts w:ascii="Arial" w:hAnsi="Arial"/>
        </w:rPr>
        <w:t xml:space="preserve"> will have time to return to the room, where the </w:t>
      </w:r>
      <w:r>
        <w:rPr>
          <w:rFonts w:ascii="Arial" w:hAnsi="Arial"/>
          <w:b/>
        </w:rPr>
        <w:t>SAA</w:t>
      </w:r>
      <w:r>
        <w:rPr>
          <w:rFonts w:ascii="Arial" w:hAnsi="Arial"/>
        </w:rPr>
        <w:t xml:space="preserve"> will remain while Contestants are speaking.</w:t>
      </w:r>
    </w:p>
    <w:p w14:paraId="0C6DB443" w14:textId="77777777" w:rsidR="00117713" w:rsidRDefault="00117713" w:rsidP="00117713">
      <w:pPr>
        <w:rPr>
          <w:rFonts w:ascii="Arial" w:hAnsi="Arial"/>
        </w:rPr>
      </w:pPr>
    </w:p>
    <w:p w14:paraId="67A937FE" w14:textId="7539AC84" w:rsidR="00117713" w:rsidRDefault="00117713" w:rsidP="00117713">
      <w:pPr>
        <w:rPr>
          <w:rFonts w:ascii="Arial" w:hAnsi="Arial"/>
        </w:rPr>
      </w:pPr>
      <w:r>
        <w:rPr>
          <w:rFonts w:ascii="Arial" w:hAnsi="Arial"/>
        </w:rPr>
        <w:t>The Contest Toastmaster will call for First Contestant to speak.</w:t>
      </w:r>
    </w:p>
    <w:p w14:paraId="61D5FA51" w14:textId="77777777" w:rsidR="00117713" w:rsidRDefault="00117713" w:rsidP="00117713">
      <w:pPr>
        <w:rPr>
          <w:rFonts w:ascii="Arial" w:eastAsia="Times New Roman" w:hAnsi="Arial"/>
          <w:i/>
        </w:rPr>
      </w:pPr>
      <w:r>
        <w:rPr>
          <w:rFonts w:ascii="Arial" w:eastAsia="Times New Roman" w:hAnsi="Arial"/>
        </w:rPr>
        <w:t>After the first response, Contest Master</w:t>
      </w:r>
      <w:r>
        <w:rPr>
          <w:rFonts w:ascii="Arial" w:eastAsia="Times New Roman" w:hAnsi="Arial"/>
          <w:b/>
        </w:rPr>
        <w:t xml:space="preserve"> </w:t>
      </w:r>
      <w:r>
        <w:rPr>
          <w:rFonts w:ascii="Arial" w:eastAsia="Times New Roman" w:hAnsi="Arial"/>
        </w:rPr>
        <w:t xml:space="preserve">calls for: </w:t>
      </w:r>
      <w:r>
        <w:rPr>
          <w:rFonts w:ascii="Arial" w:eastAsia="Times New Roman" w:hAnsi="Arial"/>
        </w:rPr>
        <w:br/>
        <w:t>“</w:t>
      </w:r>
      <w:r>
        <w:rPr>
          <w:rFonts w:ascii="Arial" w:eastAsia="Times New Roman" w:hAnsi="Arial"/>
          <w:i/>
        </w:rPr>
        <w:t>One minute of silence for the Judges to mark their Ballots.”</w:t>
      </w:r>
    </w:p>
    <w:p w14:paraId="68F0D69B" w14:textId="77777777" w:rsidR="00117713" w:rsidRDefault="00117713" w:rsidP="00117713">
      <w:pPr>
        <w:rPr>
          <w:rFonts w:ascii="Arial" w:eastAsia="Times New Roman" w:hAnsi="Arial"/>
        </w:rPr>
      </w:pPr>
    </w:p>
    <w:p w14:paraId="7A65E8B3" w14:textId="77777777" w:rsidR="00117713" w:rsidRDefault="00117713" w:rsidP="00117713">
      <w:p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During this one minute, the </w:t>
      </w:r>
      <w:r>
        <w:rPr>
          <w:rFonts w:ascii="Arial" w:eastAsia="Times New Roman" w:hAnsi="Arial"/>
          <w:b/>
        </w:rPr>
        <w:t>SAA</w:t>
      </w:r>
      <w:r>
        <w:rPr>
          <w:rFonts w:ascii="Arial" w:eastAsia="Times New Roman" w:hAnsi="Arial"/>
        </w:rPr>
        <w:t xml:space="preserve"> goes to the waiting area and escorts the second Contestant to the room and has them stand to the side of the speaking area until called by the Contest Master.</w:t>
      </w:r>
    </w:p>
    <w:p w14:paraId="329D068D" w14:textId="77777777" w:rsidR="00117713" w:rsidRDefault="00117713" w:rsidP="00117713">
      <w:pPr>
        <w:rPr>
          <w:rFonts w:ascii="Arial" w:eastAsia="Times New Roman" w:hAnsi="Arial"/>
        </w:rPr>
      </w:pPr>
    </w:p>
    <w:p w14:paraId="4D111BE0" w14:textId="77777777" w:rsidR="00117713" w:rsidRDefault="00117713" w:rsidP="00117713">
      <w:p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After each Contestant speaks, the </w:t>
      </w:r>
      <w:r>
        <w:rPr>
          <w:rFonts w:ascii="Arial" w:eastAsia="Times New Roman" w:hAnsi="Arial"/>
          <w:b/>
        </w:rPr>
        <w:t>SAA</w:t>
      </w:r>
      <w:r>
        <w:rPr>
          <w:rFonts w:ascii="Arial" w:eastAsia="Times New Roman" w:hAnsi="Arial"/>
        </w:rPr>
        <w:t xml:space="preserve"> retrieves the next Contestant until finished.</w:t>
      </w:r>
    </w:p>
    <w:p w14:paraId="0609B62D" w14:textId="77777777" w:rsidR="00A37186" w:rsidRDefault="00A37186" w:rsidP="00A37186">
      <w:pPr>
        <w:rPr>
          <w:rFonts w:ascii="Arial" w:hAnsi="Arial"/>
          <w:b/>
          <w:u w:val="single"/>
        </w:rPr>
      </w:pPr>
    </w:p>
    <w:p w14:paraId="05B2F254" w14:textId="77777777" w:rsidR="00A37186" w:rsidRDefault="00A37186" w:rsidP="00A37186">
      <w:pPr>
        <w:rPr>
          <w:rFonts w:ascii="Arial" w:hAnsi="Arial"/>
          <w:b/>
          <w:u w:val="single"/>
        </w:rPr>
      </w:pPr>
    </w:p>
    <w:p w14:paraId="2CA038DC" w14:textId="1B1B84EB" w:rsidR="00A37186" w:rsidRPr="000E2BC1" w:rsidRDefault="00A37186" w:rsidP="00A3718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</w:t>
      </w:r>
      <w:r w:rsidRPr="000E2BC1">
        <w:rPr>
          <w:rFonts w:ascii="Arial" w:hAnsi="Arial"/>
          <w:b/>
          <w:u w:val="single"/>
        </w:rPr>
        <w:t xml:space="preserve">or </w:t>
      </w:r>
      <w:r>
        <w:rPr>
          <w:rFonts w:ascii="Arial" w:hAnsi="Arial"/>
          <w:b/>
          <w:u w:val="single"/>
        </w:rPr>
        <w:t>International Speech</w:t>
      </w:r>
      <w:r w:rsidRPr="000E2BC1">
        <w:rPr>
          <w:rFonts w:ascii="Arial" w:hAnsi="Arial"/>
          <w:b/>
          <w:u w:val="single"/>
        </w:rPr>
        <w:t xml:space="preserve"> Contest:</w:t>
      </w:r>
    </w:p>
    <w:p w14:paraId="685534C3" w14:textId="1A6FB186" w:rsidR="003556B8" w:rsidRDefault="00A37186">
      <w:r w:rsidRPr="00C410F0">
        <w:rPr>
          <w:rFonts w:ascii="Arial" w:eastAsia="Times New Roman" w:hAnsi="Arial" w:cs="Arial"/>
          <w:bCs/>
          <w:szCs w:val="24"/>
        </w:rPr>
        <w:lastRenderedPageBreak/>
        <w:t xml:space="preserve">SAA – </w:t>
      </w:r>
      <w:r>
        <w:rPr>
          <w:rFonts w:ascii="Arial" w:eastAsia="Times New Roman" w:hAnsi="Arial" w:cs="Arial"/>
          <w:bCs/>
          <w:szCs w:val="24"/>
        </w:rPr>
        <w:t>assist the Contest Toastmaster as needed and helps the contestants set-up their props if needed.</w:t>
      </w:r>
    </w:p>
    <w:p w14:paraId="481521EF" w14:textId="77777777" w:rsidR="00A37186" w:rsidRDefault="00A37186"/>
    <w:sectPr w:rsidR="00A37186" w:rsidSect="00A3718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13"/>
    <w:rsid w:val="00117713"/>
    <w:rsid w:val="003556B8"/>
    <w:rsid w:val="008C4712"/>
    <w:rsid w:val="00A37186"/>
    <w:rsid w:val="00C410F0"/>
    <w:rsid w:val="00D4009F"/>
    <w:rsid w:val="00E11FF5"/>
    <w:rsid w:val="00E7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D1F2"/>
  <w15:chartTrackingRefBased/>
  <w15:docId w15:val="{75835E22-6205-4FD5-8831-0F8FF8DB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13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7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7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7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7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7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7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7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7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7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7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7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7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7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7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7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7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7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Joycelyn Persichilli</dc:creator>
  <cp:keywords/>
  <dc:description/>
  <cp:lastModifiedBy>Joycelyn Persichilli</cp:lastModifiedBy>
  <cp:revision>2</cp:revision>
  <dcterms:created xsi:type="dcterms:W3CDTF">2024-11-14T23:28:00Z</dcterms:created>
  <dcterms:modified xsi:type="dcterms:W3CDTF">2024-11-15T00:00:00Z</dcterms:modified>
</cp:coreProperties>
</file>